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0763" w:rsidRPr="00C47F30" w:rsidRDefault="00C47F30" w:rsidP="00C47F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47F30">
        <w:rPr>
          <w:rFonts w:ascii="Times New Roman" w:hAnsi="Times New Roman" w:cs="Times New Roman"/>
        </w:rPr>
        <w:t>The Rich also Cry</w:t>
      </w:r>
    </w:p>
    <w:p w:rsidR="00C47F30" w:rsidRDefault="00C47F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Thesis</w:t>
      </w:r>
      <w:r w:rsidR="00220BC4">
        <w:rPr>
          <w:rFonts w:ascii="Times New Roman" w:hAnsi="Times New Roman" w:cs="Times New Roman"/>
        </w:rPr>
        <w:t xml:space="preserve"> statement</w:t>
      </w:r>
      <w:r>
        <w:rPr>
          <w:rFonts w:ascii="Times New Roman" w:hAnsi="Times New Roman" w:cs="Times New Roman"/>
        </w:rPr>
        <w:t>: Money cannot buy happiness.</w:t>
      </w:r>
    </w:p>
    <w:p w:rsidR="00C47F30" w:rsidRDefault="00220BC4" w:rsidP="00220B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My First Day at School</w:t>
      </w:r>
      <w:bookmarkStart w:id="0" w:name="_GoBack"/>
      <w:bookmarkEnd w:id="0"/>
    </w:p>
    <w:p w:rsidR="00220BC4" w:rsidRPr="00220BC4" w:rsidRDefault="00220BC4" w:rsidP="00220B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Thesis statement: It is hard to forget a life changing moment because it shapes life thereafter</w:t>
      </w:r>
    </w:p>
    <w:sectPr w:rsidR="00220BC4" w:rsidRPr="00220B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C30D0"/>
    <w:multiLevelType w:val="hybridMultilevel"/>
    <w:tmpl w:val="B9E07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30"/>
    <w:rsid w:val="00220BC4"/>
    <w:rsid w:val="00C47F30"/>
    <w:rsid w:val="00D0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CF4EC"/>
  <w15:chartTrackingRefBased/>
  <w15:docId w15:val="{73023030-A930-4F78-BD99-D0C571992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7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1</cp:revision>
  <dcterms:created xsi:type="dcterms:W3CDTF">2018-09-24T20:00:00Z</dcterms:created>
  <dcterms:modified xsi:type="dcterms:W3CDTF">2018-09-24T20:17:00Z</dcterms:modified>
</cp:coreProperties>
</file>